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2E" w:rsidRDefault="0081092E" w:rsidP="005C5695">
      <w:pPr>
        <w:rPr>
          <w:i/>
          <w:sz w:val="22"/>
          <w:szCs w:val="22"/>
        </w:rPr>
      </w:pPr>
    </w:p>
    <w:p w:rsidR="00502D9A" w:rsidRPr="00852C43" w:rsidRDefault="0081092E" w:rsidP="00AC6C90">
      <w:pPr>
        <w:rPr>
          <w:b/>
          <w:i/>
          <w:sz w:val="32"/>
          <w:szCs w:val="32"/>
        </w:rPr>
      </w:pPr>
      <w:r w:rsidRPr="00852C43">
        <w:rPr>
          <w:b/>
          <w:i/>
          <w:sz w:val="22"/>
          <w:szCs w:val="22"/>
        </w:rPr>
        <w:t xml:space="preserve"> </w:t>
      </w:r>
      <w:bookmarkStart w:id="0" w:name="_GoBack"/>
      <w:r w:rsidR="005C5695" w:rsidRPr="00852C43">
        <w:rPr>
          <w:b/>
          <w:i/>
          <w:sz w:val="22"/>
          <w:szCs w:val="22"/>
        </w:rPr>
        <w:t>«</w:t>
      </w:r>
      <w:proofErr w:type="gramStart"/>
      <w:r w:rsidR="006A481A" w:rsidRPr="00852C43">
        <w:rPr>
          <w:b/>
          <w:i/>
          <w:sz w:val="32"/>
          <w:szCs w:val="32"/>
        </w:rPr>
        <w:t xml:space="preserve">О </w:t>
      </w:r>
      <w:r w:rsidR="00AC6C90" w:rsidRPr="00852C43">
        <w:rPr>
          <w:b/>
          <w:i/>
          <w:sz w:val="32"/>
          <w:szCs w:val="32"/>
        </w:rPr>
        <w:t xml:space="preserve"> обязательных</w:t>
      </w:r>
      <w:proofErr w:type="gramEnd"/>
      <w:r w:rsidR="00AC6C90" w:rsidRPr="00852C43">
        <w:rPr>
          <w:b/>
          <w:i/>
          <w:sz w:val="32"/>
          <w:szCs w:val="32"/>
        </w:rPr>
        <w:t xml:space="preserve"> требованиях к </w:t>
      </w:r>
    </w:p>
    <w:p w:rsidR="005C5695" w:rsidRPr="00852C43" w:rsidRDefault="00502D9A" w:rsidP="00AC6C90">
      <w:pPr>
        <w:rPr>
          <w:b/>
          <w:i/>
          <w:sz w:val="32"/>
          <w:szCs w:val="32"/>
        </w:rPr>
      </w:pPr>
      <w:r w:rsidRPr="00852C43">
        <w:rPr>
          <w:b/>
          <w:i/>
          <w:sz w:val="32"/>
          <w:szCs w:val="32"/>
        </w:rPr>
        <w:t xml:space="preserve">книжным и журнальным </w:t>
      </w:r>
      <w:r w:rsidR="00AC6C90" w:rsidRPr="00852C43">
        <w:rPr>
          <w:b/>
          <w:i/>
          <w:sz w:val="32"/>
          <w:szCs w:val="32"/>
        </w:rPr>
        <w:t>товарам для детей</w:t>
      </w:r>
      <w:r w:rsidR="005C5695" w:rsidRPr="00852C43">
        <w:rPr>
          <w:b/>
          <w:i/>
          <w:sz w:val="32"/>
          <w:szCs w:val="32"/>
        </w:rPr>
        <w:t>»</w:t>
      </w:r>
    </w:p>
    <w:p w:rsidR="006A481A" w:rsidRPr="0089155C" w:rsidRDefault="006A481A" w:rsidP="006A481A">
      <w:pPr>
        <w:pStyle w:val="a4"/>
        <w:ind w:left="0"/>
        <w:rPr>
          <w:i/>
          <w:sz w:val="22"/>
        </w:rPr>
      </w:pPr>
    </w:p>
    <w:bookmarkEnd w:id="0"/>
    <w:p w:rsidR="00077D96" w:rsidRDefault="00077D96" w:rsidP="003F100C">
      <w:pPr>
        <w:ind w:right="-1" w:firstLine="708"/>
        <w:jc w:val="both"/>
        <w:rPr>
          <w:shd w:val="clear" w:color="auto" w:fill="FFFFFF"/>
        </w:rPr>
      </w:pPr>
      <w:r w:rsidRPr="00502D9A">
        <w:rPr>
          <w:shd w:val="clear" w:color="auto" w:fill="FFFFFF"/>
        </w:rPr>
        <w:t xml:space="preserve">Издательская книжная и журнальная продукция, школьно-письменные принадлежности – это </w:t>
      </w:r>
      <w:proofErr w:type="gramStart"/>
      <w:r w:rsidRPr="00502D9A">
        <w:rPr>
          <w:shd w:val="clear" w:color="auto" w:fill="FFFFFF"/>
        </w:rPr>
        <w:t>раздел  товаров</w:t>
      </w:r>
      <w:proofErr w:type="gramEnd"/>
      <w:r w:rsidRPr="00502D9A">
        <w:rPr>
          <w:shd w:val="clear" w:color="auto" w:fill="FFFFFF"/>
        </w:rPr>
        <w:t xml:space="preserve"> для детей с которыми нашим детям приходится сталкиваться ежедневно  и  от качества данной  продукции   зависит</w:t>
      </w:r>
      <w:r w:rsidR="00BB458A">
        <w:rPr>
          <w:shd w:val="clear" w:color="auto" w:fill="FFFFFF"/>
        </w:rPr>
        <w:t xml:space="preserve"> их </w:t>
      </w:r>
      <w:r w:rsidRPr="00502D9A">
        <w:rPr>
          <w:shd w:val="clear" w:color="auto" w:fill="FFFFFF"/>
        </w:rPr>
        <w:t xml:space="preserve">  </w:t>
      </w:r>
      <w:r w:rsidR="00120034" w:rsidRPr="00502D9A">
        <w:rPr>
          <w:shd w:val="clear" w:color="auto" w:fill="FFFFFF"/>
        </w:rPr>
        <w:t xml:space="preserve"> </w:t>
      </w:r>
      <w:r w:rsidR="00BB458A">
        <w:rPr>
          <w:shd w:val="clear" w:color="auto" w:fill="FFFFFF"/>
        </w:rPr>
        <w:t>здоровье</w:t>
      </w:r>
      <w:r w:rsidRPr="00502D9A">
        <w:rPr>
          <w:shd w:val="clear" w:color="auto" w:fill="FFFFFF"/>
        </w:rPr>
        <w:t xml:space="preserve">. </w:t>
      </w:r>
    </w:p>
    <w:p w:rsidR="00502D9A" w:rsidRDefault="00502D9A" w:rsidP="003F100C">
      <w:pPr>
        <w:ind w:right="-1" w:firstLine="708"/>
        <w:jc w:val="both"/>
        <w:rPr>
          <w:shd w:val="clear" w:color="auto" w:fill="FFFFFF"/>
        </w:rPr>
      </w:pPr>
      <w:r w:rsidRPr="00502D9A">
        <w:rPr>
          <w:shd w:val="clear" w:color="auto" w:fill="FFFFFF"/>
        </w:rPr>
        <w:t xml:space="preserve">Важным требованием, которым должны соответствовать учебники,  книги для детей, </w:t>
      </w:r>
      <w:proofErr w:type="spellStart"/>
      <w:r w:rsidRPr="00502D9A">
        <w:rPr>
          <w:shd w:val="clear" w:color="auto" w:fill="FFFFFF"/>
        </w:rPr>
        <w:t>школьно</w:t>
      </w:r>
      <w:proofErr w:type="spellEnd"/>
      <w:r w:rsidR="00852C43">
        <w:rPr>
          <w:shd w:val="clear" w:color="auto" w:fill="FFFFFF"/>
        </w:rPr>
        <w:t xml:space="preserve"> </w:t>
      </w:r>
      <w:r w:rsidRPr="00502D9A">
        <w:rPr>
          <w:shd w:val="clear" w:color="auto" w:fill="FFFFFF"/>
        </w:rPr>
        <w:t>- письменные принадлежности   является обеспечение максимальной продуктивности при длительной работе органов зрения с минимальным  его напряжением.</w:t>
      </w:r>
    </w:p>
    <w:p w:rsidR="00502D9A" w:rsidRDefault="00502D9A" w:rsidP="00502D9A">
      <w:pPr>
        <w:ind w:right="-1" w:firstLine="708"/>
        <w:jc w:val="both"/>
        <w:rPr>
          <w:shd w:val="clear" w:color="auto" w:fill="FFFFFF"/>
        </w:rPr>
      </w:pPr>
      <w:r w:rsidRPr="00502D9A">
        <w:rPr>
          <w:shd w:val="clear" w:color="auto" w:fill="FFFFFF"/>
        </w:rPr>
        <w:t xml:space="preserve">Продукция для детей и подростков, </w:t>
      </w:r>
      <w:proofErr w:type="gramStart"/>
      <w:r w:rsidRPr="00502D9A">
        <w:rPr>
          <w:shd w:val="clear" w:color="auto" w:fill="FFFFFF"/>
        </w:rPr>
        <w:t>которая  выпускается</w:t>
      </w:r>
      <w:proofErr w:type="gramEnd"/>
      <w:r w:rsidRPr="00502D9A">
        <w:rPr>
          <w:shd w:val="clear" w:color="auto" w:fill="FFFFFF"/>
        </w:rPr>
        <w:t xml:space="preserve"> в обращение на рынке государств - членов Таможенного союза должна быть маркирована единым знаком обращения продукции на рынке государств-членов Таможенного союза, должна соответствовать  требованиям   Технического регламента ТР ТС 007/2011 «О безопасности продукции, предназначенной для детей и подростков»</w:t>
      </w:r>
      <w:r w:rsidR="00BB458A">
        <w:rPr>
          <w:shd w:val="clear" w:color="auto" w:fill="FFFFFF"/>
        </w:rPr>
        <w:t>, а так же</w:t>
      </w:r>
      <w:r w:rsidRPr="00502D9A">
        <w:rPr>
          <w:shd w:val="clear" w:color="auto" w:fill="FFFFFF"/>
        </w:rPr>
        <w:t xml:space="preserve">  пройти процедуру обязательного подтверждения  этого соответствия.  </w:t>
      </w:r>
    </w:p>
    <w:p w:rsidR="00502D9A" w:rsidRPr="00502D9A" w:rsidRDefault="00502D9A" w:rsidP="00502D9A">
      <w:pPr>
        <w:ind w:right="-1" w:firstLine="708"/>
        <w:jc w:val="both"/>
        <w:rPr>
          <w:shd w:val="clear" w:color="auto" w:fill="FFFFFF"/>
        </w:rPr>
      </w:pPr>
      <w:r w:rsidRPr="00502D9A">
        <w:rPr>
          <w:shd w:val="clear" w:color="auto" w:fill="FFFFFF"/>
        </w:rPr>
        <w:t>В случае если издательская продукция рассчитана на две  или  три  возрастные группы, то такая продукция должна соответствовать требованиям, установленным к наименьшей из указанных в читательском адресе возрастных групп.</w:t>
      </w:r>
    </w:p>
    <w:p w:rsidR="00313C36" w:rsidRPr="00502D9A" w:rsidRDefault="0093339A" w:rsidP="009333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>Д</w:t>
      </w:r>
      <w:r w:rsidR="00313C36" w:rsidRPr="00502D9A">
        <w:rPr>
          <w:rFonts w:eastAsiaTheme="minorHAnsi"/>
          <w:lang w:eastAsia="en-US"/>
        </w:rPr>
        <w:t>ля изготовления издательской продукции не допускается применение газетной бумаги, кроме издательской продукции, не предназначенной для повторного использования (экзаменационные билеты, карточки с заданиями, тестовые задания, кроссворды и другие)</w:t>
      </w:r>
    </w:p>
    <w:p w:rsidR="0093339A" w:rsidRPr="00502D9A" w:rsidRDefault="0093339A" w:rsidP="009333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 xml:space="preserve">        </w:t>
      </w:r>
      <w:r w:rsidRPr="00502D9A">
        <w:rPr>
          <w:rFonts w:eastAsiaTheme="minorHAnsi"/>
          <w:lang w:eastAsia="en-US"/>
        </w:rPr>
        <w:tab/>
        <w:t>В</w:t>
      </w:r>
      <w:r w:rsidR="00313C36" w:rsidRPr="00502D9A">
        <w:rPr>
          <w:rFonts w:eastAsiaTheme="minorHAnsi"/>
          <w:lang w:eastAsia="en-US"/>
        </w:rPr>
        <w:t xml:space="preserve"> издательской продукции не допускается применение узкого начертания шрифта</w:t>
      </w:r>
      <w:r w:rsidRPr="00502D9A">
        <w:rPr>
          <w:rFonts w:eastAsiaTheme="minorHAnsi"/>
          <w:lang w:eastAsia="en-US"/>
        </w:rPr>
        <w:t xml:space="preserve">, </w:t>
      </w:r>
      <w:r w:rsidR="00313C36" w:rsidRPr="00502D9A">
        <w:rPr>
          <w:rFonts w:eastAsiaTheme="minorHAnsi"/>
          <w:lang w:eastAsia="en-US"/>
        </w:rPr>
        <w:t xml:space="preserve">при оформлении буквенных, числовых и химических формул </w:t>
      </w:r>
      <w:r w:rsidRPr="00502D9A">
        <w:rPr>
          <w:rFonts w:eastAsiaTheme="minorHAnsi"/>
          <w:lang w:eastAsia="en-US"/>
        </w:rPr>
        <w:t xml:space="preserve">размер  (кегль) </w:t>
      </w:r>
      <w:r w:rsidR="00313C36" w:rsidRPr="00502D9A">
        <w:rPr>
          <w:rFonts w:eastAsiaTheme="minorHAnsi"/>
          <w:lang w:eastAsia="en-US"/>
        </w:rPr>
        <w:t xml:space="preserve"> шрифта основных элементов формул может быть на 2 пункта меньше </w:t>
      </w:r>
      <w:r w:rsidRPr="00502D9A">
        <w:rPr>
          <w:rFonts w:eastAsiaTheme="minorHAnsi"/>
          <w:lang w:eastAsia="en-US"/>
        </w:rPr>
        <w:t xml:space="preserve">размера </w:t>
      </w:r>
      <w:r w:rsidR="00313C36" w:rsidRPr="00502D9A">
        <w:rPr>
          <w:rFonts w:eastAsiaTheme="minorHAnsi"/>
          <w:lang w:eastAsia="en-US"/>
        </w:rPr>
        <w:t xml:space="preserve"> шрифта основного текста, </w:t>
      </w:r>
      <w:r w:rsidRPr="00502D9A">
        <w:rPr>
          <w:rFonts w:eastAsiaTheme="minorHAnsi"/>
          <w:lang w:eastAsia="en-US"/>
        </w:rPr>
        <w:t xml:space="preserve">размер </w:t>
      </w:r>
      <w:r w:rsidR="00313C36" w:rsidRPr="00502D9A">
        <w:rPr>
          <w:rFonts w:eastAsiaTheme="minorHAnsi"/>
          <w:lang w:eastAsia="en-US"/>
        </w:rPr>
        <w:t xml:space="preserve"> шрифта вспомогательных элементов формул должен быть не мен</w:t>
      </w:r>
      <w:r w:rsidRPr="00502D9A">
        <w:rPr>
          <w:rFonts w:eastAsiaTheme="minorHAnsi"/>
          <w:lang w:eastAsia="en-US"/>
        </w:rPr>
        <w:t>ее 6 пунктов.</w:t>
      </w:r>
    </w:p>
    <w:p w:rsidR="0093339A" w:rsidRPr="00502D9A" w:rsidRDefault="0093339A" w:rsidP="009333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>К</w:t>
      </w:r>
      <w:r w:rsidR="00313C36" w:rsidRPr="00502D9A">
        <w:rPr>
          <w:rFonts w:eastAsiaTheme="minorHAnsi"/>
          <w:lang w:eastAsia="en-US"/>
        </w:rPr>
        <w:t>орешковые поля на развороте текстовых страниц издания должны быть не менее 26 мм</w:t>
      </w:r>
      <w:r w:rsidRPr="00502D9A">
        <w:rPr>
          <w:rFonts w:eastAsiaTheme="minorHAnsi"/>
          <w:lang w:eastAsia="en-US"/>
        </w:rPr>
        <w:t xml:space="preserve">, </w:t>
      </w:r>
      <w:r w:rsidR="00313C36" w:rsidRPr="00502D9A">
        <w:rPr>
          <w:rFonts w:eastAsiaTheme="minorHAnsi"/>
          <w:lang w:eastAsia="en-US"/>
        </w:rPr>
        <w:t>на полях страницы, кроме корешковых, допускается размещать условные обозначения, наглядные изображения и текст объемом не более 50 знаков на расстоянии не менее 5 мм от полосы</w:t>
      </w:r>
      <w:r w:rsidRPr="00502D9A">
        <w:rPr>
          <w:rFonts w:eastAsiaTheme="minorHAnsi"/>
          <w:lang w:eastAsia="en-US"/>
        </w:rPr>
        <w:t>.</w:t>
      </w:r>
    </w:p>
    <w:p w:rsidR="00313C36" w:rsidRPr="00502D9A" w:rsidRDefault="0093339A" w:rsidP="009333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>Н</w:t>
      </w:r>
      <w:r w:rsidR="00313C36" w:rsidRPr="00502D9A">
        <w:rPr>
          <w:rFonts w:eastAsiaTheme="minorHAnsi"/>
          <w:lang w:eastAsia="en-US"/>
        </w:rPr>
        <w:t>е допускается печать текста с нечеткими штрихами знаков</w:t>
      </w:r>
      <w:r w:rsidRPr="00502D9A">
        <w:rPr>
          <w:rFonts w:eastAsiaTheme="minorHAnsi"/>
          <w:lang w:eastAsia="en-US"/>
        </w:rPr>
        <w:t>. П</w:t>
      </w:r>
      <w:r w:rsidR="00313C36" w:rsidRPr="00502D9A">
        <w:rPr>
          <w:rFonts w:eastAsiaTheme="minorHAnsi"/>
          <w:lang w:eastAsia="en-US"/>
        </w:rPr>
        <w:t>робел между словами в издательской продукции для дошкольного и младшего школьного возраста должен быть равен кеглю шрифта.</w:t>
      </w:r>
    </w:p>
    <w:p w:rsidR="00AC6C90" w:rsidRPr="00502D9A" w:rsidRDefault="00313C36" w:rsidP="0093339A">
      <w:pPr>
        <w:autoSpaceDE w:val="0"/>
        <w:autoSpaceDN w:val="0"/>
        <w:adjustRightInd w:val="0"/>
        <w:ind w:firstLine="540"/>
        <w:jc w:val="both"/>
      </w:pPr>
      <w:r w:rsidRPr="00502D9A">
        <w:rPr>
          <w:rFonts w:eastAsiaTheme="minorHAnsi"/>
          <w:lang w:eastAsia="en-US"/>
        </w:rPr>
        <w:t>В раскрасках для детей дошкольного возраста минимальный линейный размер элементов рисунка должен быть не менее 5 мм.</w:t>
      </w:r>
      <w:r w:rsidR="0093339A" w:rsidRPr="00502D9A">
        <w:rPr>
          <w:rFonts w:eastAsiaTheme="minorHAnsi"/>
          <w:lang w:eastAsia="en-US"/>
        </w:rPr>
        <w:t>, н</w:t>
      </w:r>
      <w:r w:rsidRPr="00502D9A">
        <w:rPr>
          <w:rFonts w:eastAsiaTheme="minorHAnsi"/>
          <w:lang w:eastAsia="en-US"/>
        </w:rPr>
        <w:t xml:space="preserve">е допускается </w:t>
      </w:r>
      <w:proofErr w:type="spellStart"/>
      <w:r w:rsidRPr="00502D9A">
        <w:rPr>
          <w:rFonts w:eastAsiaTheme="minorHAnsi"/>
          <w:lang w:eastAsia="en-US"/>
        </w:rPr>
        <w:t>непропечатка</w:t>
      </w:r>
      <w:proofErr w:type="spellEnd"/>
      <w:r w:rsidRPr="00502D9A">
        <w:rPr>
          <w:rFonts w:eastAsiaTheme="minorHAnsi"/>
          <w:lang w:eastAsia="en-US"/>
        </w:rPr>
        <w:t xml:space="preserve"> линий рисунка.</w:t>
      </w:r>
    </w:p>
    <w:p w:rsidR="00AC6C90" w:rsidRPr="00502D9A" w:rsidRDefault="00313C36" w:rsidP="0093339A">
      <w:pPr>
        <w:autoSpaceDE w:val="0"/>
        <w:autoSpaceDN w:val="0"/>
        <w:adjustRightInd w:val="0"/>
        <w:jc w:val="both"/>
      </w:pPr>
      <w:r w:rsidRPr="00502D9A">
        <w:rPr>
          <w:rFonts w:eastAsiaTheme="minorHAnsi"/>
          <w:lang w:eastAsia="en-US"/>
        </w:rPr>
        <w:t>При использовании данной бумаги рисунок, предназначенный для раскрашивания,</w:t>
      </w:r>
      <w:r w:rsidR="0081092E">
        <w:rPr>
          <w:rFonts w:eastAsiaTheme="minorHAnsi"/>
          <w:lang w:eastAsia="en-US"/>
        </w:rPr>
        <w:t xml:space="preserve"> </w:t>
      </w:r>
      <w:r w:rsidRPr="00502D9A">
        <w:rPr>
          <w:rFonts w:eastAsiaTheme="minorHAnsi"/>
          <w:lang w:eastAsia="en-US"/>
        </w:rPr>
        <w:t xml:space="preserve"> находиться на одной стороне листа.</w:t>
      </w:r>
    </w:p>
    <w:p w:rsidR="00AC6C90" w:rsidRPr="00502D9A" w:rsidRDefault="00313C36" w:rsidP="0093339A">
      <w:pPr>
        <w:autoSpaceDE w:val="0"/>
        <w:autoSpaceDN w:val="0"/>
        <w:adjustRightInd w:val="0"/>
        <w:ind w:firstLine="540"/>
        <w:jc w:val="both"/>
      </w:pPr>
      <w:r w:rsidRPr="00502D9A">
        <w:rPr>
          <w:rFonts w:eastAsiaTheme="minorHAnsi"/>
          <w:lang w:eastAsia="en-US"/>
        </w:rPr>
        <w:t xml:space="preserve">Издательская продукция должна соответствовать требованиям химической безопасности и не должна выделять вредные </w:t>
      </w:r>
      <w:proofErr w:type="gramStart"/>
      <w:r w:rsidRPr="00502D9A">
        <w:rPr>
          <w:rFonts w:eastAsiaTheme="minorHAnsi"/>
          <w:lang w:eastAsia="en-US"/>
        </w:rPr>
        <w:t xml:space="preserve">вещества </w:t>
      </w:r>
      <w:r w:rsidR="0093339A" w:rsidRPr="00502D9A">
        <w:rPr>
          <w:rFonts w:eastAsiaTheme="minorHAnsi"/>
          <w:lang w:eastAsia="en-US"/>
        </w:rPr>
        <w:t xml:space="preserve"> такие</w:t>
      </w:r>
      <w:proofErr w:type="gramEnd"/>
      <w:r w:rsidR="0093339A" w:rsidRPr="00502D9A">
        <w:rPr>
          <w:rFonts w:eastAsiaTheme="minorHAnsi"/>
          <w:lang w:eastAsia="en-US"/>
        </w:rPr>
        <w:t xml:space="preserve"> как </w:t>
      </w:r>
      <w:r w:rsidRPr="00502D9A">
        <w:rPr>
          <w:rFonts w:eastAsiaTheme="minorHAnsi"/>
          <w:lang w:eastAsia="en-US"/>
        </w:rPr>
        <w:t>фенол, формальдегид, свинец, мышьяк</w:t>
      </w:r>
      <w:r w:rsidR="0093339A" w:rsidRPr="00502D9A">
        <w:rPr>
          <w:rFonts w:eastAsiaTheme="minorHAnsi"/>
          <w:lang w:eastAsia="en-US"/>
        </w:rPr>
        <w:t>.</w:t>
      </w:r>
    </w:p>
    <w:p w:rsidR="00313C36" w:rsidRPr="00502D9A" w:rsidRDefault="00313C36" w:rsidP="009333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02D9A">
        <w:rPr>
          <w:rFonts w:eastAsiaTheme="minorHAnsi"/>
          <w:lang w:eastAsia="en-US"/>
        </w:rPr>
        <w:t>Для изготовления тетрадей школьных и общих, для записи слов, для подготовки дошкольников к письму, для нот, дневников школьных используется бумага писчая, а также другие виды полиграфической бумаги с</w:t>
      </w:r>
      <w:r w:rsidR="0093339A" w:rsidRPr="00502D9A">
        <w:rPr>
          <w:rFonts w:eastAsiaTheme="minorHAnsi"/>
          <w:lang w:eastAsia="en-US"/>
        </w:rPr>
        <w:t xml:space="preserve"> определенной </w:t>
      </w:r>
      <w:r w:rsidRPr="00502D9A">
        <w:rPr>
          <w:rFonts w:eastAsiaTheme="minorHAnsi"/>
          <w:lang w:eastAsia="en-US"/>
        </w:rPr>
        <w:t xml:space="preserve"> массой бумаги</w:t>
      </w:r>
      <w:r w:rsidR="0093339A" w:rsidRPr="00502D9A">
        <w:rPr>
          <w:rFonts w:eastAsiaTheme="minorHAnsi"/>
          <w:lang w:eastAsia="en-US"/>
        </w:rPr>
        <w:t>, п</w:t>
      </w:r>
      <w:r w:rsidRPr="00502D9A">
        <w:rPr>
          <w:rFonts w:eastAsiaTheme="minorHAnsi"/>
          <w:lang w:eastAsia="en-US"/>
        </w:rPr>
        <w:t>рименение глянцевой бумаги не допускается. Толщина линий, образующих строки и клетки, должна быть 0,1 - 0,4 мм в зависимости от вида линовок.</w:t>
      </w:r>
    </w:p>
    <w:p w:rsidR="00313C36" w:rsidRPr="00852C43" w:rsidRDefault="0093339A" w:rsidP="001E152C">
      <w:pPr>
        <w:tabs>
          <w:tab w:val="left" w:pos="9498"/>
        </w:tabs>
        <w:ind w:right="-1" w:firstLine="540"/>
        <w:jc w:val="both"/>
        <w:rPr>
          <w:b/>
          <w:sz w:val="32"/>
          <w:szCs w:val="32"/>
        </w:rPr>
      </w:pPr>
      <w:r w:rsidRPr="00502D9A">
        <w:t xml:space="preserve"> </w:t>
      </w:r>
      <w:r w:rsidRPr="00852C43">
        <w:rPr>
          <w:b/>
          <w:sz w:val="32"/>
          <w:szCs w:val="32"/>
        </w:rPr>
        <w:t>Так же издания для детей должны соответствовать  требованиям Федерального закона  436- ФЗ от 29.12.2010 г. «</w:t>
      </w:r>
      <w:r w:rsidR="00313C36" w:rsidRPr="00852C43">
        <w:rPr>
          <w:b/>
          <w:sz w:val="32"/>
          <w:szCs w:val="32"/>
        </w:rPr>
        <w:t xml:space="preserve">О защите детей от информации, </w:t>
      </w:r>
      <w:proofErr w:type="gramStart"/>
      <w:r w:rsidR="00313C36" w:rsidRPr="00852C43">
        <w:rPr>
          <w:b/>
          <w:sz w:val="32"/>
          <w:szCs w:val="32"/>
        </w:rPr>
        <w:t>причиняющей  вред</w:t>
      </w:r>
      <w:proofErr w:type="gramEnd"/>
      <w:r w:rsidR="00313C36" w:rsidRPr="00852C43">
        <w:rPr>
          <w:b/>
          <w:sz w:val="32"/>
          <w:szCs w:val="32"/>
        </w:rPr>
        <w:t xml:space="preserve"> их здоровью и развитию» </w:t>
      </w:r>
      <w:r w:rsidRPr="00852C43">
        <w:rPr>
          <w:b/>
          <w:sz w:val="32"/>
          <w:szCs w:val="32"/>
        </w:rPr>
        <w:t>.</w:t>
      </w:r>
    </w:p>
    <w:p w:rsidR="004940B4" w:rsidRDefault="001E152C" w:rsidP="0081092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502D9A">
        <w:rPr>
          <w:rFonts w:eastAsiaTheme="minorHAnsi"/>
          <w:lang w:eastAsia="en-US"/>
        </w:rPr>
        <w:t xml:space="preserve">Защита детей от </w:t>
      </w:r>
      <w:proofErr w:type="gramStart"/>
      <w:r w:rsidRPr="00502D9A">
        <w:t xml:space="preserve">информации, </w:t>
      </w:r>
      <w:r w:rsidR="00852C43">
        <w:t xml:space="preserve"> </w:t>
      </w:r>
      <w:r w:rsidRPr="00502D9A">
        <w:t>причиняющей</w:t>
      </w:r>
      <w:proofErr w:type="gramEnd"/>
      <w:r w:rsidRPr="00502D9A">
        <w:t xml:space="preserve">  вред их здоровью и развитию</w:t>
      </w:r>
      <w:r w:rsidR="003F100C" w:rsidRPr="00502D9A">
        <w:rPr>
          <w:rFonts w:eastAsiaTheme="minorHAnsi"/>
          <w:lang w:eastAsia="en-US"/>
        </w:rPr>
        <w:t xml:space="preserve"> способствует формированию гармоничной и психологически устойчивой личности каждого ребенка, бережному и грамотному  воспитанию наших детей на идеях добра и справедливости.</w:t>
      </w: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p w:rsidR="004940B4" w:rsidRDefault="004940B4" w:rsidP="00AC6C90">
      <w:pPr>
        <w:jc w:val="both"/>
        <w:rPr>
          <w:sz w:val="16"/>
          <w:szCs w:val="16"/>
        </w:rPr>
      </w:pPr>
    </w:p>
    <w:sectPr w:rsidR="004940B4" w:rsidSect="00BB3D5D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2A3E"/>
    <w:multiLevelType w:val="multilevel"/>
    <w:tmpl w:val="90EE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42F3"/>
    <w:multiLevelType w:val="hybridMultilevel"/>
    <w:tmpl w:val="EBD845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1A"/>
    <w:rsid w:val="00077D96"/>
    <w:rsid w:val="00080A77"/>
    <w:rsid w:val="00120034"/>
    <w:rsid w:val="001E152C"/>
    <w:rsid w:val="00252D42"/>
    <w:rsid w:val="002A21A7"/>
    <w:rsid w:val="002B7CDF"/>
    <w:rsid w:val="00313C36"/>
    <w:rsid w:val="003F100C"/>
    <w:rsid w:val="0042239D"/>
    <w:rsid w:val="0043262D"/>
    <w:rsid w:val="00434CC6"/>
    <w:rsid w:val="00435B5E"/>
    <w:rsid w:val="0046238C"/>
    <w:rsid w:val="004940B4"/>
    <w:rsid w:val="004E71C8"/>
    <w:rsid w:val="00502D9A"/>
    <w:rsid w:val="00511344"/>
    <w:rsid w:val="0056104C"/>
    <w:rsid w:val="005751AF"/>
    <w:rsid w:val="005C5695"/>
    <w:rsid w:val="00663AC6"/>
    <w:rsid w:val="006A1494"/>
    <w:rsid w:val="006A481A"/>
    <w:rsid w:val="00700778"/>
    <w:rsid w:val="007511BA"/>
    <w:rsid w:val="00761A16"/>
    <w:rsid w:val="00777815"/>
    <w:rsid w:val="007A06C2"/>
    <w:rsid w:val="0081092E"/>
    <w:rsid w:val="00825135"/>
    <w:rsid w:val="00852C43"/>
    <w:rsid w:val="0089155C"/>
    <w:rsid w:val="008B02FE"/>
    <w:rsid w:val="00902B13"/>
    <w:rsid w:val="0093339A"/>
    <w:rsid w:val="00947C91"/>
    <w:rsid w:val="009F755A"/>
    <w:rsid w:val="00A2092A"/>
    <w:rsid w:val="00A4212B"/>
    <w:rsid w:val="00AA3724"/>
    <w:rsid w:val="00AC6C90"/>
    <w:rsid w:val="00B171B0"/>
    <w:rsid w:val="00B74D6D"/>
    <w:rsid w:val="00BB3D5D"/>
    <w:rsid w:val="00BB458A"/>
    <w:rsid w:val="00C10047"/>
    <w:rsid w:val="00C32495"/>
    <w:rsid w:val="00C45F31"/>
    <w:rsid w:val="00C5062D"/>
    <w:rsid w:val="00CC4509"/>
    <w:rsid w:val="00CE58F8"/>
    <w:rsid w:val="00E229C1"/>
    <w:rsid w:val="00ED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2D41F-88C7-4EAC-AFF9-B03C8F6A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A0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481A"/>
    <w:pPr>
      <w:ind w:left="720"/>
      <w:contextualSpacing/>
    </w:pPr>
  </w:style>
  <w:style w:type="table" w:styleId="a5">
    <w:name w:val="Table Grid"/>
    <w:basedOn w:val="a1"/>
    <w:uiPriority w:val="59"/>
    <w:rsid w:val="006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6A481A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81A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6A481A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A481A"/>
    <w:rPr>
      <w:color w:val="0000FF" w:themeColor="hyperlink"/>
      <w:u w:val="single"/>
    </w:rPr>
  </w:style>
  <w:style w:type="paragraph" w:customStyle="1" w:styleId="ConsPlusNonformat">
    <w:name w:val="ConsPlusNonformat"/>
    <w:rsid w:val="00761A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75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755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6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7A0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6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33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1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 безопасности</cp:lastModifiedBy>
  <cp:revision>2</cp:revision>
  <cp:lastPrinted>2025-11-18T06:49:00Z</cp:lastPrinted>
  <dcterms:created xsi:type="dcterms:W3CDTF">2025-11-21T03:24:00Z</dcterms:created>
  <dcterms:modified xsi:type="dcterms:W3CDTF">2025-11-21T03:24:00Z</dcterms:modified>
</cp:coreProperties>
</file>